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C16A" w14:textId="77777777" w:rsidR="00E438ED" w:rsidRDefault="00E438ED" w:rsidP="00D74B65">
      <w:pPr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C19743" wp14:editId="741F56CE">
            <wp:extent cx="5731510" cy="1386840"/>
            <wp:effectExtent l="0" t="0" r="2540" b="3810"/>
            <wp:docPr id="1812088876" name="Picture 1" descr="A stadium with lights 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88876" name="Picture 1" descr="A stadium with lights 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B65">
        <w:rPr>
          <w:b/>
          <w:bCs/>
        </w:rPr>
        <w:br/>
      </w:r>
    </w:p>
    <w:p w14:paraId="64356899" w14:textId="1A12FBD1" w:rsidR="00D74B65" w:rsidRPr="00E438ED" w:rsidRDefault="00D74B65" w:rsidP="00D74B65">
      <w:pPr>
        <w:rPr>
          <w:rFonts w:ascii="Tahoma" w:hAnsi="Tahoma" w:cs="Tahoma"/>
          <w:b/>
          <w:bCs/>
          <w:sz w:val="24"/>
          <w:szCs w:val="24"/>
        </w:rPr>
      </w:pPr>
      <w:r w:rsidRPr="00E438ED">
        <w:rPr>
          <w:rFonts w:ascii="Tahoma" w:hAnsi="Tahoma" w:cs="Tahoma"/>
          <w:b/>
          <w:bCs/>
          <w:sz w:val="24"/>
          <w:szCs w:val="24"/>
        </w:rPr>
        <w:t xml:space="preserve">Funds Management Analyst </w:t>
      </w:r>
    </w:p>
    <w:p w14:paraId="5D6209F6" w14:textId="77777777" w:rsidR="00212707" w:rsidRPr="00E438ED" w:rsidRDefault="00212707" w:rsidP="00D74B65">
      <w:pPr>
        <w:rPr>
          <w:rFonts w:ascii="Tahoma" w:hAnsi="Tahoma" w:cs="Tahoma"/>
          <w:b/>
          <w:bCs/>
          <w:sz w:val="20"/>
          <w:szCs w:val="20"/>
        </w:rPr>
      </w:pPr>
    </w:p>
    <w:p w14:paraId="6FFAAE97" w14:textId="256A6D21" w:rsidR="00D74B65" w:rsidRPr="00E438ED" w:rsidRDefault="00D74B65" w:rsidP="00D74B65">
      <w:pPr>
        <w:jc w:val="both"/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Straight Bat Private Equity</w:t>
      </w:r>
      <w:r w:rsidRPr="00E438ED">
        <w:rPr>
          <w:rFonts w:ascii="Tahoma" w:hAnsi="Tahoma" w:cs="Tahoma"/>
          <w:sz w:val="20"/>
          <w:szCs w:val="20"/>
        </w:rPr>
        <w:t xml:space="preserve"> is a </w:t>
      </w:r>
      <w:r w:rsidRPr="00E438ED">
        <w:rPr>
          <w:rFonts w:ascii="Tahoma" w:hAnsi="Tahoma" w:cs="Tahoma"/>
          <w:b/>
          <w:bCs/>
          <w:sz w:val="20"/>
          <w:szCs w:val="20"/>
        </w:rPr>
        <w:t>Melbourne-based private equity firm</w:t>
      </w:r>
      <w:r w:rsidRPr="00E438ED">
        <w:rPr>
          <w:rFonts w:ascii="Tahoma" w:hAnsi="Tahoma" w:cs="Tahoma"/>
          <w:sz w:val="20"/>
          <w:szCs w:val="20"/>
        </w:rPr>
        <w:t xml:space="preserve">. We are seeking a talented and driven </w:t>
      </w:r>
      <w:r w:rsidRPr="00E438ED">
        <w:rPr>
          <w:rFonts w:ascii="Tahoma" w:hAnsi="Tahoma" w:cs="Tahoma"/>
          <w:b/>
          <w:bCs/>
          <w:sz w:val="20"/>
          <w:szCs w:val="20"/>
        </w:rPr>
        <w:t>Funds Management Analyst</w:t>
      </w:r>
      <w:r w:rsidRPr="00E438ED">
        <w:rPr>
          <w:rFonts w:ascii="Tahoma" w:hAnsi="Tahoma" w:cs="Tahoma"/>
          <w:sz w:val="20"/>
          <w:szCs w:val="20"/>
        </w:rPr>
        <w:t xml:space="preserve"> to join our growing team. This is a hands-on role where you’ll gain exposure to every aspect of fund administration, investor servicing, and capital management within a fast-paced investment environment.</w:t>
      </w:r>
    </w:p>
    <w:p w14:paraId="7F08D51B" w14:textId="77777777" w:rsidR="00D74B65" w:rsidRPr="00E438ED" w:rsidRDefault="00D74B65" w:rsidP="00D74B65">
      <w:pPr>
        <w:jc w:val="both"/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 xml:space="preserve">We’re looking for someone who is </w:t>
      </w:r>
      <w:r w:rsidRPr="00E438ED">
        <w:rPr>
          <w:rFonts w:ascii="Tahoma" w:hAnsi="Tahoma" w:cs="Tahoma"/>
          <w:b/>
          <w:bCs/>
          <w:sz w:val="20"/>
          <w:szCs w:val="20"/>
        </w:rPr>
        <w:t>detail-oriented, proactive, and eager to build a long-term career</w:t>
      </w:r>
      <w:r w:rsidRPr="00E438ED">
        <w:rPr>
          <w:rFonts w:ascii="Tahoma" w:hAnsi="Tahoma" w:cs="Tahoma"/>
          <w:sz w:val="20"/>
          <w:szCs w:val="20"/>
        </w:rPr>
        <w:t xml:space="preserve"> in private equity operations.</w:t>
      </w:r>
    </w:p>
    <w:p w14:paraId="1B1DFD4C" w14:textId="77777777" w:rsidR="00A15246" w:rsidRPr="00E438ED" w:rsidRDefault="00917E46" w:rsidP="00D74B65">
      <w:pPr>
        <w:jc w:val="both"/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 xml:space="preserve">Our preference is for the incumbent to work from our Melbourne </w:t>
      </w:r>
      <w:proofErr w:type="gramStart"/>
      <w:r w:rsidRPr="00E438ED">
        <w:rPr>
          <w:rFonts w:ascii="Tahoma" w:hAnsi="Tahoma" w:cs="Tahoma"/>
          <w:sz w:val="20"/>
          <w:szCs w:val="20"/>
        </w:rPr>
        <w:t>office</w:t>
      </w:r>
      <w:proofErr w:type="gramEnd"/>
      <w:r w:rsidRPr="00E438ED">
        <w:rPr>
          <w:rFonts w:ascii="Tahoma" w:hAnsi="Tahoma" w:cs="Tahoma"/>
          <w:sz w:val="20"/>
          <w:szCs w:val="20"/>
        </w:rPr>
        <w:t xml:space="preserve"> but we are open to candidates from Sydney as we have a small team based</w:t>
      </w:r>
      <w:r w:rsidR="00A15246" w:rsidRPr="00E438ED">
        <w:rPr>
          <w:rFonts w:ascii="Tahoma" w:hAnsi="Tahoma" w:cs="Tahoma"/>
          <w:sz w:val="20"/>
          <w:szCs w:val="20"/>
        </w:rPr>
        <w:t xml:space="preserve"> there.</w:t>
      </w:r>
    </w:p>
    <w:p w14:paraId="06CDF5F4" w14:textId="688B0733" w:rsidR="00917E46" w:rsidRPr="00E438ED" w:rsidRDefault="00917E46" w:rsidP="00D74B65">
      <w:pPr>
        <w:jc w:val="both"/>
        <w:rPr>
          <w:rFonts w:ascii="Tahoma" w:hAnsi="Tahoma" w:cs="Tahoma"/>
          <w:sz w:val="20"/>
          <w:szCs w:val="20"/>
        </w:rPr>
      </w:pPr>
    </w:p>
    <w:p w14:paraId="26989971" w14:textId="77777777" w:rsidR="00D74B65" w:rsidRPr="00E438ED" w:rsidRDefault="00D74B65" w:rsidP="00D74B65">
      <w:pPr>
        <w:rPr>
          <w:rFonts w:ascii="Tahoma" w:hAnsi="Tahoma" w:cs="Tahoma"/>
          <w:b/>
          <w:bCs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What You’ll Do</w:t>
      </w:r>
    </w:p>
    <w:p w14:paraId="47434B62" w14:textId="2143FD31" w:rsidR="00D74B65" w:rsidRPr="00E438ED" w:rsidRDefault="00D74B65" w:rsidP="00D74B65">
      <w:p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As part of our operations team, you’ll work closely with</w:t>
      </w:r>
      <w:r w:rsidR="00A15246" w:rsidRPr="00E438ED">
        <w:rPr>
          <w:rFonts w:ascii="Tahoma" w:hAnsi="Tahoma" w:cs="Tahoma"/>
          <w:sz w:val="20"/>
          <w:szCs w:val="20"/>
        </w:rPr>
        <w:t xml:space="preserve"> </w:t>
      </w:r>
      <w:r w:rsidR="00DC2120" w:rsidRPr="00E438ED">
        <w:rPr>
          <w:rFonts w:ascii="Tahoma" w:hAnsi="Tahoma" w:cs="Tahoma"/>
          <w:sz w:val="20"/>
          <w:szCs w:val="20"/>
        </w:rPr>
        <w:t xml:space="preserve">the Fund Operations Manager and </w:t>
      </w:r>
      <w:r w:rsidR="3443DA2F" w:rsidRPr="00E438ED">
        <w:rPr>
          <w:rFonts w:ascii="Tahoma" w:hAnsi="Tahoma" w:cs="Tahoma"/>
          <w:sz w:val="20"/>
          <w:szCs w:val="20"/>
        </w:rPr>
        <w:t>Managing</w:t>
      </w:r>
      <w:r w:rsidR="00D5571E" w:rsidRPr="00E438ED">
        <w:rPr>
          <w:rFonts w:ascii="Tahoma" w:hAnsi="Tahoma" w:cs="Tahoma"/>
          <w:sz w:val="20"/>
          <w:szCs w:val="20"/>
        </w:rPr>
        <w:t xml:space="preserve"> Director as well as the wider Straight Bat team to </w:t>
      </w:r>
      <w:r w:rsidRPr="00E438ED">
        <w:rPr>
          <w:rFonts w:ascii="Tahoma" w:hAnsi="Tahoma" w:cs="Tahoma"/>
          <w:sz w:val="20"/>
          <w:szCs w:val="20"/>
        </w:rPr>
        <w:t>ensure seamless, day-to-day management of our funds.</w:t>
      </w:r>
    </w:p>
    <w:p w14:paraId="7BAFC571" w14:textId="77777777" w:rsidR="00D74B65" w:rsidRPr="00E438ED" w:rsidRDefault="00D74B65" w:rsidP="00D74B65">
      <w:pPr>
        <w:rPr>
          <w:rFonts w:ascii="Tahoma" w:hAnsi="Tahoma" w:cs="Tahoma"/>
          <w:b/>
          <w:bCs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Investor Operations</w:t>
      </w:r>
    </w:p>
    <w:p w14:paraId="21366DE6" w14:textId="4566D126" w:rsidR="00D74B65" w:rsidRPr="00E438ED" w:rsidRDefault="00D74B65" w:rsidP="00D74B6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 xml:space="preserve">Coordinate investor applications, redemptions, transfers, </w:t>
      </w:r>
      <w:r w:rsidR="1C1E6D62" w:rsidRPr="00E438ED">
        <w:rPr>
          <w:rFonts w:ascii="Tahoma" w:hAnsi="Tahoma" w:cs="Tahoma"/>
          <w:sz w:val="20"/>
          <w:szCs w:val="20"/>
        </w:rPr>
        <w:t xml:space="preserve">DRP, </w:t>
      </w:r>
      <w:r w:rsidRPr="00E438ED">
        <w:rPr>
          <w:rFonts w:ascii="Tahoma" w:hAnsi="Tahoma" w:cs="Tahoma"/>
          <w:sz w:val="20"/>
          <w:szCs w:val="20"/>
        </w:rPr>
        <w:t>and maintain registry data accuracy</w:t>
      </w:r>
    </w:p>
    <w:p w14:paraId="4022CF1F" w14:textId="60E8ACEB" w:rsidR="00D74B65" w:rsidRPr="00E438ED" w:rsidRDefault="00612571" w:rsidP="00D74B6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Assist with the</w:t>
      </w:r>
      <w:r w:rsidR="00D74B65" w:rsidRPr="00E438ED">
        <w:rPr>
          <w:rFonts w:ascii="Tahoma" w:hAnsi="Tahoma" w:cs="Tahoma"/>
          <w:sz w:val="20"/>
          <w:szCs w:val="20"/>
        </w:rPr>
        <w:t xml:space="preserve"> investor onboarding processes, including AML/KYC checks and compliance documentation</w:t>
      </w:r>
    </w:p>
    <w:p w14:paraId="1270A571" w14:textId="5E3EDE1E" w:rsidR="00D74B65" w:rsidRPr="00E438ED" w:rsidRDefault="00D74B65" w:rsidP="00D74B6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 xml:space="preserve">Support </w:t>
      </w:r>
      <w:r w:rsidR="00164B49" w:rsidRPr="00E438ED">
        <w:rPr>
          <w:rFonts w:ascii="Tahoma" w:hAnsi="Tahoma" w:cs="Tahoma"/>
          <w:sz w:val="20"/>
          <w:szCs w:val="20"/>
        </w:rPr>
        <w:t xml:space="preserve">the processing of </w:t>
      </w:r>
      <w:r w:rsidRPr="00E438ED">
        <w:rPr>
          <w:rFonts w:ascii="Tahoma" w:hAnsi="Tahoma" w:cs="Tahoma"/>
          <w:sz w:val="20"/>
          <w:szCs w:val="20"/>
        </w:rPr>
        <w:t>capital calls, distributions, and unit issuances</w:t>
      </w:r>
    </w:p>
    <w:p w14:paraId="068796FA" w14:textId="39F5382D" w:rsidR="00D74B65" w:rsidRPr="00E438ED" w:rsidRDefault="00D74B65" w:rsidP="00D74B6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 xml:space="preserve">Track and </w:t>
      </w:r>
      <w:r w:rsidR="00C26796" w:rsidRPr="00E438ED">
        <w:rPr>
          <w:rFonts w:ascii="Tahoma" w:hAnsi="Tahoma" w:cs="Tahoma"/>
          <w:sz w:val="20"/>
          <w:szCs w:val="20"/>
        </w:rPr>
        <w:t>update the</w:t>
      </w:r>
      <w:r w:rsidRPr="00E438ED">
        <w:rPr>
          <w:rFonts w:ascii="Tahoma" w:hAnsi="Tahoma" w:cs="Tahoma"/>
          <w:sz w:val="20"/>
          <w:szCs w:val="20"/>
        </w:rPr>
        <w:t xml:space="preserve"> investor pipeline activity through CRM systems</w:t>
      </w:r>
    </w:p>
    <w:p w14:paraId="1AB7ADC5" w14:textId="77777777" w:rsidR="00D74B65" w:rsidRPr="00E438ED" w:rsidRDefault="00D74B65" w:rsidP="00D74B6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Handle investor queries with professionalism, ensuring exceptional service standards</w:t>
      </w:r>
    </w:p>
    <w:p w14:paraId="139213D8" w14:textId="77777777" w:rsidR="00D74B65" w:rsidRPr="00E438ED" w:rsidRDefault="00D74B65" w:rsidP="00D74B6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Assist with liquidity management, capital movements, and operational cash flow forecasting</w:t>
      </w:r>
    </w:p>
    <w:p w14:paraId="3CB898D3" w14:textId="681D8784" w:rsidR="653F3567" w:rsidRPr="00E438ED" w:rsidRDefault="653F3567" w:rsidP="6F7D6B9F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Assist with Investor Due Diligence</w:t>
      </w:r>
    </w:p>
    <w:p w14:paraId="660FFE90" w14:textId="77777777" w:rsidR="00D74B65" w:rsidRPr="00E438ED" w:rsidRDefault="00D74B65" w:rsidP="00D74B65">
      <w:pPr>
        <w:rPr>
          <w:rFonts w:ascii="Tahoma" w:hAnsi="Tahoma" w:cs="Tahoma"/>
          <w:b/>
          <w:bCs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Fund Operations &amp; Reporting</w:t>
      </w:r>
    </w:p>
    <w:p w14:paraId="0EA5C3E4" w14:textId="3507BCE2" w:rsidR="00D74B65" w:rsidRPr="00E438ED" w:rsidRDefault="00D74B65" w:rsidP="00D74B6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 xml:space="preserve">Assist </w:t>
      </w:r>
      <w:r w:rsidR="00DD18B9" w:rsidRPr="00E438ED">
        <w:rPr>
          <w:rFonts w:ascii="Tahoma" w:hAnsi="Tahoma" w:cs="Tahoma"/>
          <w:sz w:val="20"/>
          <w:szCs w:val="20"/>
        </w:rPr>
        <w:t>with</w:t>
      </w:r>
      <w:r w:rsidRPr="00E438ED">
        <w:rPr>
          <w:rFonts w:ascii="Tahoma" w:hAnsi="Tahoma" w:cs="Tahoma"/>
          <w:sz w:val="20"/>
          <w:szCs w:val="20"/>
        </w:rPr>
        <w:t xml:space="preserve"> quarterly and ad hoc investor reporting, including fund performance scorecards</w:t>
      </w:r>
    </w:p>
    <w:p w14:paraId="0858B2AF" w14:textId="29EE0C3B" w:rsidR="00D74B65" w:rsidRPr="00E438ED" w:rsidRDefault="00D74B65" w:rsidP="00D74B6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 xml:space="preserve">Draft </w:t>
      </w:r>
      <w:r w:rsidR="00521571" w:rsidRPr="00E438ED">
        <w:rPr>
          <w:rFonts w:ascii="Tahoma" w:hAnsi="Tahoma" w:cs="Tahoma"/>
          <w:sz w:val="20"/>
          <w:szCs w:val="20"/>
        </w:rPr>
        <w:t xml:space="preserve">and send </w:t>
      </w:r>
      <w:r w:rsidRPr="00E438ED">
        <w:rPr>
          <w:rFonts w:ascii="Tahoma" w:hAnsi="Tahoma" w:cs="Tahoma"/>
          <w:sz w:val="20"/>
          <w:szCs w:val="20"/>
        </w:rPr>
        <w:t>investor communications, transaction confirmations, and statements</w:t>
      </w:r>
    </w:p>
    <w:p w14:paraId="4DCBA789" w14:textId="77777777" w:rsidR="00D74B65" w:rsidRPr="00E438ED" w:rsidRDefault="00D74B65" w:rsidP="00D74B6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Prepare fund-level reconciliations and support treasury functions</w:t>
      </w:r>
    </w:p>
    <w:p w14:paraId="7B60E400" w14:textId="0BC09469" w:rsidR="20AEBCC5" w:rsidRPr="00E438ED" w:rsidRDefault="20AEBCC5" w:rsidP="6F7D6B9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Assist with weekly portfolio analytics and returns tracking</w:t>
      </w:r>
    </w:p>
    <w:p w14:paraId="64F0F59F" w14:textId="1741D84C" w:rsidR="60737993" w:rsidRPr="00E438ED" w:rsidRDefault="60737993" w:rsidP="6F7D6B9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lastRenderedPageBreak/>
        <w:t>Lia</w:t>
      </w:r>
      <w:r w:rsidR="00E438ED" w:rsidRPr="00E438ED">
        <w:rPr>
          <w:rFonts w:ascii="Tahoma" w:hAnsi="Tahoma" w:cs="Tahoma"/>
          <w:sz w:val="20"/>
          <w:szCs w:val="20"/>
        </w:rPr>
        <w:t>i</w:t>
      </w:r>
      <w:r w:rsidRPr="00E438ED">
        <w:rPr>
          <w:rFonts w:ascii="Tahoma" w:hAnsi="Tahoma" w:cs="Tahoma"/>
          <w:sz w:val="20"/>
          <w:szCs w:val="20"/>
        </w:rPr>
        <w:t xml:space="preserve">se with Fund Accounting teams to support end of quarter </w:t>
      </w:r>
      <w:r w:rsidR="7CE8BAE8" w:rsidRPr="00E438ED">
        <w:rPr>
          <w:rFonts w:ascii="Tahoma" w:hAnsi="Tahoma" w:cs="Tahoma"/>
          <w:sz w:val="20"/>
          <w:szCs w:val="20"/>
        </w:rPr>
        <w:t>operations</w:t>
      </w:r>
    </w:p>
    <w:p w14:paraId="18E702F2" w14:textId="77777777" w:rsidR="00D74B65" w:rsidRPr="00E438ED" w:rsidRDefault="00D74B65" w:rsidP="00D74B6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Contribute to the preparation of governance and compliance reports for internal and external stakeholders</w:t>
      </w:r>
    </w:p>
    <w:p w14:paraId="7168BF06" w14:textId="6065B42E" w:rsidR="00D74B65" w:rsidRPr="00E438ED" w:rsidRDefault="00521571" w:rsidP="00D74B65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Maintain investor documentation and contact records</w:t>
      </w:r>
    </w:p>
    <w:p w14:paraId="5A754376" w14:textId="3F6F1DE6" w:rsidR="00D74B65" w:rsidRPr="00E438ED" w:rsidRDefault="00495443" w:rsidP="00D74B65">
      <w:pPr>
        <w:rPr>
          <w:rFonts w:ascii="Tahoma" w:hAnsi="Tahoma" w:cs="Tahoma"/>
          <w:b/>
          <w:bCs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Fund Operations &amp; Projects</w:t>
      </w:r>
    </w:p>
    <w:p w14:paraId="4B057A7F" w14:textId="77777777" w:rsidR="00D74B65" w:rsidRPr="00E438ED" w:rsidRDefault="00D74B65" w:rsidP="00D74B65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Work on initiatives that enhance investor experience and operational efficiency</w:t>
      </w:r>
    </w:p>
    <w:p w14:paraId="1FED8811" w14:textId="77777777" w:rsidR="00495443" w:rsidRPr="00E438ED" w:rsidRDefault="00495443" w:rsidP="0049544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Support fund performance tracking and treasury reconciliation</w:t>
      </w:r>
    </w:p>
    <w:p w14:paraId="7689AAF2" w14:textId="77777777" w:rsidR="00495443" w:rsidRPr="00E438ED" w:rsidRDefault="00495443" w:rsidP="0049544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Assist with ad hoc projects, including SOP development, governance documentation, or portfolio company support</w:t>
      </w:r>
    </w:p>
    <w:p w14:paraId="1A6FFDA7" w14:textId="77777777" w:rsidR="00495443" w:rsidRPr="00E438ED" w:rsidRDefault="00495443" w:rsidP="00495443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Contribute to compliance reporting and recordkeeping as required</w:t>
      </w:r>
    </w:p>
    <w:p w14:paraId="7A440E82" w14:textId="77777777" w:rsidR="00495443" w:rsidRPr="00E438ED" w:rsidRDefault="00495443" w:rsidP="00495443">
      <w:pPr>
        <w:ind w:left="720"/>
        <w:rPr>
          <w:rFonts w:ascii="Tahoma" w:hAnsi="Tahoma" w:cs="Tahoma"/>
          <w:sz w:val="20"/>
          <w:szCs w:val="20"/>
        </w:rPr>
      </w:pPr>
    </w:p>
    <w:p w14:paraId="28E23720" w14:textId="77777777" w:rsidR="00D74B65" w:rsidRPr="00E438ED" w:rsidRDefault="00D74B65" w:rsidP="00D74B65">
      <w:pPr>
        <w:rPr>
          <w:rFonts w:ascii="Tahoma" w:hAnsi="Tahoma" w:cs="Tahoma"/>
          <w:b/>
          <w:bCs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What We’re Looking For</w:t>
      </w:r>
    </w:p>
    <w:p w14:paraId="0969869E" w14:textId="1552F47E" w:rsidR="00D74B65" w:rsidRPr="00E438ED" w:rsidRDefault="00D74B65" w:rsidP="00D74B6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Experience:</w:t>
      </w:r>
      <w:r w:rsidRPr="00E438ED">
        <w:rPr>
          <w:rFonts w:ascii="Tahoma" w:hAnsi="Tahoma" w:cs="Tahoma"/>
          <w:sz w:val="20"/>
          <w:szCs w:val="20"/>
        </w:rPr>
        <w:t xml:space="preserve"> 1–2 years in funds management, fund administration, registry or a related financial services role</w:t>
      </w:r>
    </w:p>
    <w:p w14:paraId="305E1385" w14:textId="77777777" w:rsidR="00D74B65" w:rsidRPr="00E438ED" w:rsidRDefault="00D74B65" w:rsidP="00D74B6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Technical Skills:</w:t>
      </w:r>
      <w:r w:rsidRPr="00E438ED">
        <w:rPr>
          <w:rFonts w:ascii="Tahoma" w:hAnsi="Tahoma" w:cs="Tahoma"/>
          <w:sz w:val="20"/>
          <w:szCs w:val="20"/>
        </w:rPr>
        <w:t xml:space="preserve"> Strong Excel skills (pivot tables, lookups, basic financial modelling); CRM or registry systems experience is advantageous</w:t>
      </w:r>
    </w:p>
    <w:p w14:paraId="241FB108" w14:textId="77777777" w:rsidR="00D74B65" w:rsidRPr="00E438ED" w:rsidRDefault="00D74B65" w:rsidP="00D74B6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Knowledge:</w:t>
      </w:r>
      <w:r w:rsidRPr="00E438ED">
        <w:rPr>
          <w:rFonts w:ascii="Tahoma" w:hAnsi="Tahoma" w:cs="Tahoma"/>
          <w:sz w:val="20"/>
          <w:szCs w:val="20"/>
        </w:rPr>
        <w:t xml:space="preserve"> Understanding of fund structures, investor operations, or private equity fundamentals preferred</w:t>
      </w:r>
    </w:p>
    <w:p w14:paraId="6ED73FF8" w14:textId="77777777" w:rsidR="00D74B65" w:rsidRPr="00E438ED" w:rsidRDefault="00D74B65" w:rsidP="00D74B6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Attributes:</w:t>
      </w:r>
      <w:r w:rsidRPr="00E438ED">
        <w:rPr>
          <w:rFonts w:ascii="Tahoma" w:hAnsi="Tahoma" w:cs="Tahoma"/>
          <w:sz w:val="20"/>
          <w:szCs w:val="20"/>
        </w:rPr>
        <w:t xml:space="preserve"> Exceptional attention to detail, strong organisational skills, and the ability to manage multiple deadlines in a high-pressure environment</w:t>
      </w:r>
    </w:p>
    <w:p w14:paraId="52BDF28C" w14:textId="77777777" w:rsidR="00D74B65" w:rsidRPr="00E438ED" w:rsidRDefault="00D74B65" w:rsidP="00D74B6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Communication:</w:t>
      </w:r>
      <w:r w:rsidRPr="00E438ED">
        <w:rPr>
          <w:rFonts w:ascii="Tahoma" w:hAnsi="Tahoma" w:cs="Tahoma"/>
          <w:sz w:val="20"/>
          <w:szCs w:val="20"/>
        </w:rPr>
        <w:t xml:space="preserve"> Clear, concise, and confident in both written and verbal communications</w:t>
      </w:r>
    </w:p>
    <w:p w14:paraId="3C662E52" w14:textId="4185F620" w:rsidR="00D74B65" w:rsidRPr="00E438ED" w:rsidRDefault="00D74B65" w:rsidP="0026012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Mindset:</w:t>
      </w:r>
      <w:r w:rsidRPr="00E438ED">
        <w:rPr>
          <w:rFonts w:ascii="Tahoma" w:hAnsi="Tahoma" w:cs="Tahoma"/>
          <w:sz w:val="20"/>
          <w:szCs w:val="20"/>
        </w:rPr>
        <w:t xml:space="preserve"> Proactive, solutions-focused, and driven to continuously learn and grow </w:t>
      </w:r>
      <w:r w:rsidR="00A320AE" w:rsidRPr="00E438ED">
        <w:rPr>
          <w:rFonts w:ascii="Tahoma" w:hAnsi="Tahoma" w:cs="Tahoma"/>
          <w:sz w:val="20"/>
          <w:szCs w:val="20"/>
        </w:rPr>
        <w:br/>
      </w:r>
    </w:p>
    <w:p w14:paraId="370BD97B" w14:textId="77777777" w:rsidR="00D74B65" w:rsidRPr="00E438ED" w:rsidRDefault="00D74B65" w:rsidP="00D74B65">
      <w:pPr>
        <w:rPr>
          <w:rFonts w:ascii="Tahoma" w:hAnsi="Tahoma" w:cs="Tahoma"/>
          <w:b/>
          <w:bCs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Why You’ll Love This Role</w:t>
      </w:r>
    </w:p>
    <w:p w14:paraId="64EF138D" w14:textId="77777777" w:rsidR="00D74B65" w:rsidRPr="00E438ED" w:rsidRDefault="00D74B65" w:rsidP="00D74B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Leadership Access:</w:t>
      </w:r>
      <w:r w:rsidRPr="00E438ED">
        <w:rPr>
          <w:rFonts w:ascii="Tahoma" w:hAnsi="Tahoma" w:cs="Tahoma"/>
          <w:sz w:val="20"/>
          <w:szCs w:val="20"/>
        </w:rPr>
        <w:t xml:space="preserve"> Direct collaboration with senior executives and decision-makers</w:t>
      </w:r>
    </w:p>
    <w:p w14:paraId="42CDE4FC" w14:textId="77777777" w:rsidR="00D74B65" w:rsidRPr="00E438ED" w:rsidRDefault="00D74B65" w:rsidP="00D74B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High-Impact Role:</w:t>
      </w:r>
      <w:r w:rsidRPr="00E438ED">
        <w:rPr>
          <w:rFonts w:ascii="Tahoma" w:hAnsi="Tahoma" w:cs="Tahoma"/>
          <w:sz w:val="20"/>
          <w:szCs w:val="20"/>
        </w:rPr>
        <w:t xml:space="preserve"> Your work directly supports investor relations and fund success</w:t>
      </w:r>
    </w:p>
    <w:p w14:paraId="6FD66C70" w14:textId="4B9A463A" w:rsidR="00D74B65" w:rsidRPr="00E438ED" w:rsidRDefault="00D74B65" w:rsidP="00D74B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Culture:</w:t>
      </w:r>
      <w:r w:rsidRPr="00E438ED">
        <w:rPr>
          <w:rFonts w:ascii="Tahoma" w:hAnsi="Tahoma" w:cs="Tahoma"/>
          <w:sz w:val="20"/>
          <w:szCs w:val="20"/>
        </w:rPr>
        <w:t xml:space="preserve"> Not a strict 9–5 role</w:t>
      </w:r>
      <w:r w:rsidR="00FA7A8A" w:rsidRPr="00E438ED">
        <w:rPr>
          <w:rFonts w:ascii="Tahoma" w:hAnsi="Tahoma" w:cs="Tahoma"/>
          <w:sz w:val="20"/>
          <w:szCs w:val="20"/>
        </w:rPr>
        <w:t>,</w:t>
      </w:r>
      <w:r w:rsidRPr="00E438ED">
        <w:rPr>
          <w:rFonts w:ascii="Tahoma" w:hAnsi="Tahoma" w:cs="Tahoma"/>
          <w:sz w:val="20"/>
          <w:szCs w:val="20"/>
        </w:rPr>
        <w:t xml:space="preserve"> we operate in a fast-moving investment environment where responsiveness is key, and support flexible working arrangements to achieve results</w:t>
      </w:r>
    </w:p>
    <w:p w14:paraId="100AFD2D" w14:textId="77777777" w:rsidR="00D74B65" w:rsidRPr="00E438ED" w:rsidRDefault="00D74B65" w:rsidP="00D74B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Team Environment:</w:t>
      </w:r>
      <w:r w:rsidRPr="00E438ED">
        <w:rPr>
          <w:rFonts w:ascii="Tahoma" w:hAnsi="Tahoma" w:cs="Tahoma"/>
          <w:sz w:val="20"/>
          <w:szCs w:val="20"/>
        </w:rPr>
        <w:t xml:space="preserve"> Collaborative, supportive, and </w:t>
      </w:r>
      <w:proofErr w:type="gramStart"/>
      <w:r w:rsidRPr="00E438ED">
        <w:rPr>
          <w:rFonts w:ascii="Tahoma" w:hAnsi="Tahoma" w:cs="Tahoma"/>
          <w:sz w:val="20"/>
          <w:szCs w:val="20"/>
        </w:rPr>
        <w:t>high-performing</w:t>
      </w:r>
      <w:proofErr w:type="gramEnd"/>
    </w:p>
    <w:p w14:paraId="109F5DD3" w14:textId="5C0EA54E" w:rsidR="00D74B65" w:rsidRPr="00E438ED" w:rsidRDefault="00D74B65" w:rsidP="00D74B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b/>
          <w:bCs/>
          <w:sz w:val="20"/>
          <w:szCs w:val="20"/>
        </w:rPr>
        <w:t>Excellent Location &amp; Amenities:</w:t>
      </w:r>
      <w:r w:rsidRPr="00E438ED">
        <w:rPr>
          <w:rFonts w:ascii="Tahoma" w:hAnsi="Tahoma" w:cs="Tahoma"/>
          <w:sz w:val="20"/>
          <w:szCs w:val="20"/>
        </w:rPr>
        <w:t xml:space="preserve"> Our </w:t>
      </w:r>
      <w:r w:rsidR="00DA01A3" w:rsidRPr="00E438ED">
        <w:rPr>
          <w:rFonts w:ascii="Tahoma" w:hAnsi="Tahoma" w:cs="Tahoma"/>
          <w:sz w:val="20"/>
          <w:szCs w:val="20"/>
        </w:rPr>
        <w:t xml:space="preserve">office located in </w:t>
      </w:r>
      <w:r w:rsidRPr="00E438ED">
        <w:rPr>
          <w:rFonts w:ascii="Tahoma" w:hAnsi="Tahoma" w:cs="Tahoma"/>
          <w:sz w:val="20"/>
          <w:szCs w:val="20"/>
        </w:rPr>
        <w:t xml:space="preserve">East Melbourne </w:t>
      </w:r>
      <w:r w:rsidR="00472783" w:rsidRPr="00E438ED">
        <w:rPr>
          <w:rFonts w:ascii="Tahoma" w:hAnsi="Tahoma" w:cs="Tahoma"/>
          <w:sz w:val="20"/>
          <w:szCs w:val="20"/>
        </w:rPr>
        <w:t xml:space="preserve">is well serviced </w:t>
      </w:r>
      <w:r w:rsidRPr="00E438ED">
        <w:rPr>
          <w:rFonts w:ascii="Tahoma" w:hAnsi="Tahoma" w:cs="Tahoma"/>
          <w:sz w:val="20"/>
          <w:szCs w:val="20"/>
        </w:rPr>
        <w:t>by public transport and offers premium end-of-trip facilities, including:</w:t>
      </w:r>
    </w:p>
    <w:p w14:paraId="4CDF1D27" w14:textId="77777777" w:rsidR="00D74B65" w:rsidRPr="00E438ED" w:rsidRDefault="00D74B65" w:rsidP="00D74B65">
      <w:pPr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Onsite café and restaurant</w:t>
      </w:r>
    </w:p>
    <w:p w14:paraId="266E2F2C" w14:textId="77777777" w:rsidR="00D74B65" w:rsidRPr="00E438ED" w:rsidRDefault="00D74B65" w:rsidP="00D74B65">
      <w:pPr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Fully equipped gym</w:t>
      </w:r>
    </w:p>
    <w:p w14:paraId="6C1461D4" w14:textId="70F1D097" w:rsidR="00D74B65" w:rsidRDefault="00D74B65" w:rsidP="00D74B65">
      <w:pPr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E438ED">
        <w:rPr>
          <w:rFonts w:ascii="Tahoma" w:hAnsi="Tahoma" w:cs="Tahoma"/>
          <w:sz w:val="20"/>
          <w:szCs w:val="20"/>
        </w:rPr>
        <w:t>Bike storage and secure lockers</w:t>
      </w:r>
    </w:p>
    <w:p w14:paraId="237B7368" w14:textId="77777777" w:rsidR="003261FA" w:rsidRDefault="003261FA" w:rsidP="003261FA">
      <w:pPr>
        <w:rPr>
          <w:rFonts w:ascii="Tahoma" w:hAnsi="Tahoma" w:cs="Tahoma"/>
          <w:sz w:val="20"/>
          <w:szCs w:val="20"/>
        </w:rPr>
      </w:pPr>
    </w:p>
    <w:p w14:paraId="788DF187" w14:textId="25F330F3" w:rsidR="003261FA" w:rsidRPr="003261FA" w:rsidRDefault="003261FA" w:rsidP="003261FA">
      <w:pPr>
        <w:rPr>
          <w:rFonts w:ascii="Tahoma" w:hAnsi="Tahoma" w:cs="Tahoma"/>
          <w:b/>
          <w:bCs/>
          <w:sz w:val="20"/>
          <w:szCs w:val="20"/>
        </w:rPr>
      </w:pPr>
      <w:r w:rsidRPr="003261FA">
        <w:rPr>
          <w:rFonts w:ascii="Tahoma" w:hAnsi="Tahoma" w:cs="Tahoma"/>
          <w:b/>
          <w:bCs/>
          <w:sz w:val="20"/>
          <w:szCs w:val="20"/>
        </w:rPr>
        <w:t>Send Applications To</w:t>
      </w:r>
    </w:p>
    <w:p w14:paraId="6D930C91" w14:textId="4392913A" w:rsidR="003261FA" w:rsidRPr="00E438ED" w:rsidRDefault="003261FA" w:rsidP="003261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pmadden@straightbat.com.au</w:t>
      </w:r>
    </w:p>
    <w:p w14:paraId="5E40C8D6" w14:textId="77777777" w:rsidR="00E64D2D" w:rsidRPr="00212707" w:rsidRDefault="00E64D2D">
      <w:pPr>
        <w:rPr>
          <w:rFonts w:ascii="Tahoma" w:hAnsi="Tahoma" w:cs="Tahoma"/>
        </w:rPr>
      </w:pPr>
    </w:p>
    <w:sectPr w:rsidR="00E64D2D" w:rsidRPr="0021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8D8"/>
    <w:multiLevelType w:val="multilevel"/>
    <w:tmpl w:val="FEE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3FCB"/>
    <w:multiLevelType w:val="multilevel"/>
    <w:tmpl w:val="38FC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F3385"/>
    <w:multiLevelType w:val="multilevel"/>
    <w:tmpl w:val="44E0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E0B61"/>
    <w:multiLevelType w:val="multilevel"/>
    <w:tmpl w:val="655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706B2"/>
    <w:multiLevelType w:val="multilevel"/>
    <w:tmpl w:val="FCC0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33A36"/>
    <w:multiLevelType w:val="multilevel"/>
    <w:tmpl w:val="C7F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01027">
    <w:abstractNumId w:val="3"/>
  </w:num>
  <w:num w:numId="2" w16cid:durableId="426655394">
    <w:abstractNumId w:val="4"/>
  </w:num>
  <w:num w:numId="3" w16cid:durableId="907425283">
    <w:abstractNumId w:val="2"/>
  </w:num>
  <w:num w:numId="4" w16cid:durableId="1301375406">
    <w:abstractNumId w:val="5"/>
  </w:num>
  <w:num w:numId="5" w16cid:durableId="181361066">
    <w:abstractNumId w:val="0"/>
  </w:num>
  <w:num w:numId="6" w16cid:durableId="3246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5"/>
    <w:rsid w:val="0003620F"/>
    <w:rsid w:val="00045C06"/>
    <w:rsid w:val="000D6F5F"/>
    <w:rsid w:val="00164B49"/>
    <w:rsid w:val="00194537"/>
    <w:rsid w:val="002107AE"/>
    <w:rsid w:val="00212707"/>
    <w:rsid w:val="0025647D"/>
    <w:rsid w:val="003261FA"/>
    <w:rsid w:val="00472783"/>
    <w:rsid w:val="00495443"/>
    <w:rsid w:val="00521571"/>
    <w:rsid w:val="00540236"/>
    <w:rsid w:val="00612571"/>
    <w:rsid w:val="0061572F"/>
    <w:rsid w:val="006448E3"/>
    <w:rsid w:val="006C0E02"/>
    <w:rsid w:val="0080464C"/>
    <w:rsid w:val="00917E46"/>
    <w:rsid w:val="00A15246"/>
    <w:rsid w:val="00A2241D"/>
    <w:rsid w:val="00A320AE"/>
    <w:rsid w:val="00C26796"/>
    <w:rsid w:val="00C27502"/>
    <w:rsid w:val="00CB6A7F"/>
    <w:rsid w:val="00D2532F"/>
    <w:rsid w:val="00D5571E"/>
    <w:rsid w:val="00D74B65"/>
    <w:rsid w:val="00DA01A3"/>
    <w:rsid w:val="00DC2120"/>
    <w:rsid w:val="00DD18B9"/>
    <w:rsid w:val="00E438ED"/>
    <w:rsid w:val="00E64D2D"/>
    <w:rsid w:val="00E71CBD"/>
    <w:rsid w:val="00F63729"/>
    <w:rsid w:val="00F9574E"/>
    <w:rsid w:val="00FA7A8A"/>
    <w:rsid w:val="00FF33EA"/>
    <w:rsid w:val="00FF5F7E"/>
    <w:rsid w:val="01DEBBBB"/>
    <w:rsid w:val="1C1E6D62"/>
    <w:rsid w:val="20AEBCC5"/>
    <w:rsid w:val="2933FEC5"/>
    <w:rsid w:val="29C894AC"/>
    <w:rsid w:val="3443DA2F"/>
    <w:rsid w:val="60737993"/>
    <w:rsid w:val="64830058"/>
    <w:rsid w:val="653F3567"/>
    <w:rsid w:val="6F7D6B9F"/>
    <w:rsid w:val="7CE8B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9DCF"/>
  <w15:chartTrackingRefBased/>
  <w15:docId w15:val="{A647F094-1680-4003-BC88-DA1BE18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e2424e-c1f8-4c54-a0bf-226d3a567420">
      <Terms xmlns="http://schemas.microsoft.com/office/infopath/2007/PartnerControls"/>
    </lcf76f155ced4ddcb4097134ff3c332f>
    <TaxCatchAll xmlns="4c8b8704-c396-47f2-82b4-9ef711830b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996ABE3D86E479FB604075B5C6981" ma:contentTypeVersion="18" ma:contentTypeDescription="Create a new document." ma:contentTypeScope="" ma:versionID="ac1da5787b622ccd0caae076e351bae2">
  <xsd:schema xmlns:xsd="http://www.w3.org/2001/XMLSchema" xmlns:xs="http://www.w3.org/2001/XMLSchema" xmlns:p="http://schemas.microsoft.com/office/2006/metadata/properties" xmlns:ns2="e4e2424e-c1f8-4c54-a0bf-226d3a567420" xmlns:ns3="4c8b8704-c396-47f2-82b4-9ef711830bae" targetNamespace="http://schemas.microsoft.com/office/2006/metadata/properties" ma:root="true" ma:fieldsID="4e65b633475841735ff9d382c93c3d01" ns2:_="" ns3:_="">
    <xsd:import namespace="e4e2424e-c1f8-4c54-a0bf-226d3a567420"/>
    <xsd:import namespace="4c8b8704-c396-47f2-82b4-9ef711830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2424e-c1f8-4c54-a0bf-226d3a567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8f49dd-5c62-468a-a6dd-20428383b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8704-c396-47f2-82b4-9ef711830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6763a5-a951-441f-bc82-18c6d8be46de}" ma:internalName="TaxCatchAll" ma:showField="CatchAllData" ma:web="4c8b8704-c396-47f2-82b4-9ef711830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96081-8A84-4C86-89BA-CBC20CED2A92}">
  <ds:schemaRefs>
    <ds:schemaRef ds:uri="http://schemas.microsoft.com/office/2006/metadata/properties"/>
    <ds:schemaRef ds:uri="http://schemas.microsoft.com/office/infopath/2007/PartnerControls"/>
    <ds:schemaRef ds:uri="e4e2424e-c1f8-4c54-a0bf-226d3a567420"/>
    <ds:schemaRef ds:uri="4c8b8704-c396-47f2-82b4-9ef711830bae"/>
  </ds:schemaRefs>
</ds:datastoreItem>
</file>

<file path=customXml/itemProps2.xml><?xml version="1.0" encoding="utf-8"?>
<ds:datastoreItem xmlns:ds="http://schemas.openxmlformats.org/officeDocument/2006/customXml" ds:itemID="{D355CF42-5CAC-4EE9-8ED4-9B24EA56B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B994C-375A-4D34-ACF5-A6E2E4F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2424e-c1f8-4c54-a0bf-226d3a567420"/>
    <ds:schemaRef ds:uri="4c8b8704-c396-47f2-82b4-9ef711830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Madden</dc:creator>
  <cp:keywords/>
  <dc:description/>
  <cp:lastModifiedBy>Pauline Madden</cp:lastModifiedBy>
  <cp:revision>3</cp:revision>
  <dcterms:created xsi:type="dcterms:W3CDTF">2025-08-11T07:44:00Z</dcterms:created>
  <dcterms:modified xsi:type="dcterms:W3CDTF">2025-08-11T07:49:00Z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0x01010010D996ABE3D86E479FB604075B5C6981</vt:lpwstr>
  </property>
  <property fmtid="{D5CDD505-2E9C-101B-9397-08002B2CF9AE}" pid="3" name="MediaServiceImageTags">
    <vt:lpwstr/>
  </property>
</Properties>
</file>